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Warszawa, dn. ……………..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imię i nazwisko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promotor pomocniczy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 email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OPINIA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art. 202 ust. 1 Ustawy z dnia 20 lipca 2018 r. - Prawo o szkolnictwie wyższym i nauce.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pozytywnie/ negatywnie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opiniuję Indywidualny Plan Badawczy doktoranta/ doktorantki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(imię i nazwisko doktoranta/ doktorantki)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</w:t>
        <w:tab/>
        <w:tab/>
        <w:tab/>
        <w:tab/>
        <w:tab/>
        <w:tab/>
        <w:tab/>
        <w:t xml:space="preserve"> </w:t>
        <w:tab/>
        <w:t xml:space="preserve">data i podpis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